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B" w:rsidRDefault="00EA449B" w:rsidP="00EA449B">
      <w:pPr>
        <w:spacing w:line="36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– конспект интегрированного занятия</w:t>
      </w:r>
    </w:p>
    <w:p w:rsidR="00F23BED" w:rsidRDefault="00F23BED" w:rsidP="00EA449B">
      <w:pPr>
        <w:spacing w:line="36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«Удивительные улитки».</w:t>
      </w:r>
    </w:p>
    <w:p w:rsidR="00EA449B" w:rsidRPr="00E34F33" w:rsidRDefault="00EA449B" w:rsidP="00EA449B">
      <w:pPr>
        <w:spacing w:line="360" w:lineRule="auto"/>
        <w:ind w:left="-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657D3">
        <w:rPr>
          <w:rFonts w:ascii="Times New Roman" w:hAnsi="Times New Roman" w:cs="Times New Roman"/>
          <w:color w:val="000000" w:themeColor="text1"/>
          <w:sz w:val="28"/>
          <w:szCs w:val="28"/>
        </w:rPr>
        <w:t>Дата:__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12.10.2022_________________________</w:t>
      </w:r>
      <w:r w:rsidRPr="00C6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Количество </w:t>
      </w:r>
      <w:proofErr w:type="gramStart"/>
      <w:r w:rsidRPr="00C657D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C657D3">
        <w:rPr>
          <w:rFonts w:ascii="Times New Roman" w:hAnsi="Times New Roman" w:cs="Times New Roman"/>
          <w:color w:val="000000" w:themeColor="text1"/>
          <w:sz w:val="28"/>
          <w:szCs w:val="28"/>
        </w:rPr>
        <w:t>:__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C657D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C6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Продолжительность занятия:   2 урока по 45мин</w:t>
      </w:r>
      <w:r w:rsidRPr="00E34F3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EA449B" w:rsidRDefault="00EA449B" w:rsidP="00EA449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Pr="004E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проводится интегрированное занятие: </w:t>
      </w:r>
    </w:p>
    <w:p w:rsidR="00EA449B" w:rsidRPr="00BD422F" w:rsidRDefault="00EA449B" w:rsidP="00EA449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22F">
        <w:rPr>
          <w:rFonts w:ascii="Times New Roman" w:hAnsi="Times New Roman" w:cs="Times New Roman"/>
          <w:color w:val="000000" w:themeColor="text1"/>
          <w:sz w:val="28"/>
          <w:szCs w:val="28"/>
        </w:rPr>
        <w:t>«Юный натуралист»  - педагог Красильников Анатолий Александрович</w:t>
      </w:r>
    </w:p>
    <w:p w:rsidR="00EA449B" w:rsidRPr="00BD422F" w:rsidRDefault="00EA449B" w:rsidP="00EA449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ИзоМир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-  педагог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Викторовна</w:t>
      </w:r>
    </w:p>
    <w:p w:rsidR="00EA449B" w:rsidRDefault="00EA449B" w:rsidP="00EA449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B1E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 Удивительные улитки»</w:t>
      </w:r>
    </w:p>
    <w:p w:rsidR="00EA449B" w:rsidRDefault="00EA449B" w:rsidP="00EA449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4E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учащихся чувство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 живым существам, в частности, к декоративным улиткам.</w:t>
      </w:r>
    </w:p>
    <w:p w:rsidR="00EA449B" w:rsidRPr="00CC35CE" w:rsidRDefault="00EA449B" w:rsidP="00EA449B">
      <w:pPr>
        <w:spacing w:line="36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                                                                                                                   </w:t>
      </w:r>
    </w:p>
    <w:p w:rsidR="00EA449B" w:rsidRPr="000741D3" w:rsidRDefault="00EA449B" w:rsidP="00EA44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41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бучающие  – сформировать умение у учащихся рисовать с живой натуры.</w:t>
      </w:r>
      <w:proofErr w:type="gramEnd"/>
    </w:p>
    <w:p w:rsidR="00EA449B" w:rsidRPr="000741D3" w:rsidRDefault="00EA449B" w:rsidP="00EA44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741D3">
        <w:rPr>
          <w:rFonts w:ascii="Times New Roman" w:hAnsi="Times New Roman" w:cs="Times New Roman"/>
          <w:color w:val="000000" w:themeColor="text1"/>
          <w:sz w:val="28"/>
          <w:szCs w:val="28"/>
        </w:rPr>
        <w:t>азвивающие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развитие коммуникативных навыков через опыт общения между учениками и педагогами и через опыт общения с живыми существами.</w:t>
      </w:r>
    </w:p>
    <w:p w:rsidR="00EA449B" w:rsidRPr="000741D3" w:rsidRDefault="00EA449B" w:rsidP="00EA44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741D3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воспитать умение работать самостоятельно.</w:t>
      </w:r>
    </w:p>
    <w:p w:rsidR="00EA449B" w:rsidRDefault="00EA449B" w:rsidP="00EA449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D50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 учебной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коллективно - групповая</w:t>
      </w:r>
      <w:r w:rsidRPr="00C3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449B" w:rsidRDefault="00EA449B" w:rsidP="00EA449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беседа, демонстрационный  показ, итоговая выставка.</w:t>
      </w:r>
    </w:p>
    <w:p w:rsidR="00EA449B" w:rsidRDefault="00EA449B" w:rsidP="00EA449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375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террариум, специальное оборудование, распечатка демонстрационного материала, доска, материалы для рисования. </w:t>
      </w:r>
      <w:r w:rsidRPr="0072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449B" w:rsidRPr="008718F2" w:rsidRDefault="00EA449B" w:rsidP="00EA449B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1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занятия </w:t>
      </w:r>
    </w:p>
    <w:tbl>
      <w:tblPr>
        <w:tblStyle w:val="a4"/>
        <w:tblW w:w="11341" w:type="dxa"/>
        <w:tblInd w:w="-1310" w:type="dxa"/>
        <w:tblLook w:val="04A0"/>
      </w:tblPr>
      <w:tblGrid>
        <w:gridCol w:w="2552"/>
        <w:gridCol w:w="3544"/>
        <w:gridCol w:w="284"/>
        <w:gridCol w:w="3402"/>
        <w:gridCol w:w="1559"/>
      </w:tblGrid>
      <w:tr w:rsidR="00EA449B" w:rsidRPr="008718F2" w:rsidTr="00F13374">
        <w:tc>
          <w:tcPr>
            <w:tcW w:w="2552" w:type="dxa"/>
          </w:tcPr>
          <w:p w:rsidR="00EA449B" w:rsidRPr="008718F2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1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A449B" w:rsidRPr="008718F2" w:rsidRDefault="00EA449B" w:rsidP="00F1337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1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Деятельность педагога дополнительного </w:t>
            </w:r>
            <w:r w:rsidRPr="00871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686" w:type="dxa"/>
            <w:gridSpan w:val="2"/>
          </w:tcPr>
          <w:p w:rsidR="00EA449B" w:rsidRPr="008718F2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1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Деятельность учащихся</w:t>
            </w:r>
          </w:p>
        </w:tc>
        <w:tc>
          <w:tcPr>
            <w:tcW w:w="1559" w:type="dxa"/>
          </w:tcPr>
          <w:p w:rsidR="00EA449B" w:rsidRPr="008718F2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1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Время </w:t>
            </w:r>
          </w:p>
        </w:tc>
      </w:tr>
      <w:tr w:rsidR="00EA449B" w:rsidTr="00F13374">
        <w:tc>
          <w:tcPr>
            <w:tcW w:w="2552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30" w:type="dxa"/>
            <w:gridSpan w:val="3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 этап</w:t>
            </w:r>
          </w:p>
        </w:tc>
        <w:tc>
          <w:tcPr>
            <w:tcW w:w="1559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49B" w:rsidTr="00F13374">
        <w:tc>
          <w:tcPr>
            <w:tcW w:w="2552" w:type="dxa"/>
          </w:tcPr>
          <w:p w:rsidR="00EA449B" w:rsidRDefault="00EA449B" w:rsidP="00F1337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Орг. момент </w:t>
            </w:r>
          </w:p>
        </w:tc>
        <w:tc>
          <w:tcPr>
            <w:tcW w:w="3828" w:type="dxa"/>
            <w:gridSpan w:val="2"/>
          </w:tcPr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Приветствие.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мотивации к учебной деятельности. Загадка:</w:t>
            </w:r>
          </w:p>
          <w:p w:rsidR="00EA449B" w:rsidRPr="00EA449B" w:rsidRDefault="00EA449B" w:rsidP="00EA449B">
            <w:pPr>
              <w:ind w:right="-28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44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узкой дорожке-</w:t>
            </w:r>
          </w:p>
          <w:p w:rsidR="00EA449B" w:rsidRPr="00EA449B" w:rsidRDefault="00EA449B" w:rsidP="00EA449B">
            <w:pPr>
              <w:ind w:right="-28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44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Голова да рожки,</w:t>
            </w:r>
          </w:p>
          <w:p w:rsidR="00EA449B" w:rsidRPr="00EA449B" w:rsidRDefault="00EA449B" w:rsidP="00EA449B">
            <w:pPr>
              <w:ind w:right="-28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44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Кто так медленно ползет,</w:t>
            </w:r>
          </w:p>
          <w:p w:rsidR="00EA449B" w:rsidRDefault="00EA449B" w:rsidP="00EA449B">
            <w:pPr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4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себе свой дом везёт?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Приветствие.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Разгадывают загадку. </w:t>
            </w:r>
          </w:p>
        </w:tc>
        <w:tc>
          <w:tcPr>
            <w:tcW w:w="1559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мин</w:t>
            </w:r>
          </w:p>
        </w:tc>
      </w:tr>
      <w:tr w:rsidR="00EA449B" w:rsidTr="00F13374">
        <w:tc>
          <w:tcPr>
            <w:tcW w:w="2552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30" w:type="dxa"/>
            <w:gridSpan w:val="3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этап</w:t>
            </w:r>
          </w:p>
        </w:tc>
        <w:tc>
          <w:tcPr>
            <w:tcW w:w="1559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49B" w:rsidTr="00F13374">
        <w:tc>
          <w:tcPr>
            <w:tcW w:w="2552" w:type="dxa"/>
          </w:tcPr>
          <w:p w:rsidR="00EA449B" w:rsidRDefault="00EA449B" w:rsidP="00F1337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 часть</w:t>
            </w:r>
          </w:p>
        </w:tc>
        <w:tc>
          <w:tcPr>
            <w:tcW w:w="3544" w:type="dxa"/>
          </w:tcPr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педагога об исто</w:t>
            </w:r>
            <w:r w:rsidR="00E54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рии содержания декоративных улиток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их происхождении, правилах содержания, ухода, кормления.</w:t>
            </w:r>
          </w:p>
          <w:p w:rsidR="00EA449B" w:rsidRDefault="00E545A5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Разбираем особенности улиток</w:t>
            </w:r>
            <w:r w:rsidR="00EA4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форму, цвет, особенности строения.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Уточняется тема урока. 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Разбирается порядок построения творческой работы – создание эскиза, порядок работы с красками.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Анализируют информацию, делятся впечатлениями, задают вопросы.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545A5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Изучают строение улиток</w:t>
            </w:r>
            <w:r w:rsidR="00EA4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ожественное оформление террариума</w:t>
            </w:r>
            <w:r w:rsidR="00EA4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– гравий, цвет песка, цвет и форма растений, 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Декоративных элементов.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Рассматривают дополнительные иллюстрации.</w:t>
            </w: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 мин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</w:t>
            </w:r>
          </w:p>
        </w:tc>
      </w:tr>
      <w:tr w:rsidR="00EA449B" w:rsidTr="00F13374">
        <w:tc>
          <w:tcPr>
            <w:tcW w:w="2552" w:type="dxa"/>
          </w:tcPr>
          <w:p w:rsidR="00EA449B" w:rsidRDefault="00EA449B" w:rsidP="00F1337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часть</w:t>
            </w:r>
          </w:p>
        </w:tc>
        <w:tc>
          <w:tcPr>
            <w:tcW w:w="3544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наблюдает, 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советует, отвечает на вопросы учащихся.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Помогает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затрудняющимся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выполнении задания.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Контролирует правильность приемов работы, качество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выполненной работы.</w:t>
            </w:r>
          </w:p>
        </w:tc>
        <w:tc>
          <w:tcPr>
            <w:tcW w:w="3686" w:type="dxa"/>
            <w:gridSpan w:val="2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Этап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самостоятельной</w:t>
            </w:r>
            <w:proofErr w:type="gramEnd"/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работы.</w:t>
            </w:r>
          </w:p>
        </w:tc>
        <w:tc>
          <w:tcPr>
            <w:tcW w:w="1559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30мин</w:t>
            </w:r>
          </w:p>
        </w:tc>
      </w:tr>
      <w:tr w:rsidR="00EA449B" w:rsidTr="00F13374">
        <w:tc>
          <w:tcPr>
            <w:tcW w:w="2552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230" w:type="dxa"/>
            <w:gridSpan w:val="3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Заключительный этап</w:t>
            </w:r>
          </w:p>
        </w:tc>
        <w:tc>
          <w:tcPr>
            <w:tcW w:w="1559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49B" w:rsidTr="00F13374">
        <w:tc>
          <w:tcPr>
            <w:tcW w:w="2552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организует 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работ, 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обсуждение. Организует беседу «Все ли вам 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удалось в этом задании?»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Вывешивают работы на выставку в классе.</w:t>
            </w:r>
          </w:p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Анализируют правильность выполнения работы, возникшие трудности.</w:t>
            </w:r>
          </w:p>
        </w:tc>
        <w:tc>
          <w:tcPr>
            <w:tcW w:w="1559" w:type="dxa"/>
          </w:tcPr>
          <w:p w:rsidR="00EA449B" w:rsidRDefault="00EA449B" w:rsidP="00F13374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</w:tr>
    </w:tbl>
    <w:p w:rsidR="00EA449B" w:rsidRDefault="00EA449B" w:rsidP="00EA449B">
      <w:pPr>
        <w:pBdr>
          <w:bottom w:val="single" w:sz="12" w:space="1" w:color="auto"/>
        </w:pBd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9B" w:rsidRDefault="00EA449B" w:rsidP="00EA449B">
      <w:pPr>
        <w:pBdr>
          <w:bottom w:val="single" w:sz="12" w:space="1" w:color="auto"/>
        </w:pBd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9B" w:rsidRPr="00797B60" w:rsidRDefault="00EA449B" w:rsidP="00EA449B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7B60">
        <w:rPr>
          <w:rFonts w:ascii="Times New Roman" w:hAnsi="Times New Roman" w:cs="Times New Roman"/>
          <w:color w:val="000000" w:themeColor="text1"/>
          <w:sz w:val="28"/>
          <w:szCs w:val="28"/>
        </w:rPr>
        <w:t>________подпись</w:t>
      </w:r>
      <w:proofErr w:type="spellEnd"/>
      <w:r w:rsidRPr="00797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(</w:t>
      </w:r>
      <w:proofErr w:type="spellStart"/>
      <w:r w:rsidRPr="00797B6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797B60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B60">
        <w:rPr>
          <w:rFonts w:ascii="Times New Roman" w:hAnsi="Times New Roman" w:cs="Times New Roman"/>
          <w:color w:val="000000" w:themeColor="text1"/>
          <w:sz w:val="28"/>
          <w:szCs w:val="28"/>
        </w:rPr>
        <w:t>проводившего (их)  занятие</w:t>
      </w:r>
      <w:r w:rsidRPr="00797B6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</w:p>
    <w:p w:rsidR="00EA449B" w:rsidRPr="00050FA7" w:rsidRDefault="00EA449B" w:rsidP="00EA449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EA449B" w:rsidRDefault="00EA449B" w:rsidP="00EA449B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Pr="001447B2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7B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7B2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447B2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>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творчества»</w:t>
      </w: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Pr="001447B2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49B" w:rsidRDefault="00EA449B" w:rsidP="00EA44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Интегрированное занятие</w:t>
      </w:r>
    </w:p>
    <w:p w:rsidR="00EA449B" w:rsidRDefault="00E545A5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«Удивительные улитки</w:t>
      </w:r>
      <w:r w:rsidR="00EA449B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line="36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Викторовна,</w:t>
      </w:r>
    </w:p>
    <w:p w:rsidR="00EA449B" w:rsidRDefault="00EA449B" w:rsidP="00EA449B">
      <w:pPr>
        <w:spacing w:line="36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образования,</w:t>
      </w:r>
    </w:p>
    <w:p w:rsidR="00EA449B" w:rsidRPr="00232AD8" w:rsidRDefault="00EA449B" w:rsidP="00EA449B">
      <w:pPr>
        <w:spacing w:line="36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высшая квалификационная категория</w:t>
      </w:r>
    </w:p>
    <w:p w:rsidR="00EA449B" w:rsidRDefault="00EA449B" w:rsidP="00EA449B">
      <w:pPr>
        <w:spacing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9B" w:rsidRDefault="00EA449B" w:rsidP="00EA449B">
      <w:pPr>
        <w:spacing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9B" w:rsidRDefault="00EA449B" w:rsidP="00EA449B">
      <w:pPr>
        <w:spacing w:line="36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9B" w:rsidRDefault="00EA449B" w:rsidP="00EA4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49B" w:rsidRDefault="00EA449B" w:rsidP="00EA4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р.п. Колывань, 2022</w:t>
      </w:r>
    </w:p>
    <w:p w:rsidR="00EA449B" w:rsidRDefault="00EA449B"/>
    <w:sectPr w:rsidR="00EA449B" w:rsidSect="0098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F2B"/>
    <w:multiLevelType w:val="hybridMultilevel"/>
    <w:tmpl w:val="85DA6F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F111F8A"/>
    <w:multiLevelType w:val="hybridMultilevel"/>
    <w:tmpl w:val="3AA05CB0"/>
    <w:lvl w:ilvl="0" w:tplc="8CA665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46"/>
    <w:rsid w:val="00265F46"/>
    <w:rsid w:val="007B1410"/>
    <w:rsid w:val="0098775F"/>
    <w:rsid w:val="00CC35CE"/>
    <w:rsid w:val="00E545A5"/>
    <w:rsid w:val="00E7158D"/>
    <w:rsid w:val="00EA449B"/>
    <w:rsid w:val="00F2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9B"/>
    <w:pPr>
      <w:ind w:left="720"/>
      <w:contextualSpacing/>
    </w:pPr>
  </w:style>
  <w:style w:type="table" w:styleId="a4">
    <w:name w:val="Table Grid"/>
    <w:basedOn w:val="a1"/>
    <w:uiPriority w:val="59"/>
    <w:rsid w:val="00EA4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484</Words>
  <Characters>2760</Characters>
  <Application>Microsoft Office Word</Application>
  <DocSecurity>0</DocSecurity>
  <Lines>23</Lines>
  <Paragraphs>6</Paragraphs>
  <ScaleCrop>false</ScaleCrop>
  <Company>Hewlett-Packard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2022-10-26T12:58:00Z</dcterms:created>
  <dcterms:modified xsi:type="dcterms:W3CDTF">2022-11-24T12:09:00Z</dcterms:modified>
</cp:coreProperties>
</file>